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4B33E" w14:textId="6EE4D6E5" w:rsidR="00DA11B5" w:rsidRPr="00A84E43" w:rsidRDefault="00DA11B5" w:rsidP="00D61669">
      <w:pPr>
        <w:jc w:val="center"/>
        <w:rPr>
          <w:b/>
          <w:bCs/>
          <w:color w:val="501549" w:themeColor="accent5" w:themeShade="80"/>
          <w:sz w:val="52"/>
          <w:szCs w:val="52"/>
          <w:u w:val="single"/>
          <w:rtl/>
        </w:rPr>
      </w:pPr>
      <w:r w:rsidRPr="00A84E43">
        <w:rPr>
          <w:rFonts w:hint="cs"/>
          <w:b/>
          <w:bCs/>
          <w:color w:val="501549" w:themeColor="accent5" w:themeShade="80"/>
          <w:sz w:val="52"/>
          <w:szCs w:val="52"/>
          <w:u w:val="single"/>
          <w:rtl/>
        </w:rPr>
        <w:t>رحلة النمو العقلي والإجتماعي والعاطفي للأطفال</w:t>
      </w:r>
    </w:p>
    <w:p w14:paraId="2B53519A" w14:textId="77777777" w:rsidR="00DA11B5" w:rsidRDefault="00DA11B5">
      <w:pPr>
        <w:rPr>
          <w:rtl/>
        </w:rPr>
      </w:pPr>
    </w:p>
    <w:p w14:paraId="04370562" w14:textId="77777777" w:rsidR="00DA11B5" w:rsidRDefault="00DA11B5">
      <w:pPr>
        <w:rPr>
          <w:rtl/>
        </w:rPr>
      </w:pPr>
    </w:p>
    <w:p w14:paraId="3822B8A0" w14:textId="77777777" w:rsidR="00DA11B5" w:rsidRPr="00D61669" w:rsidRDefault="00DA11B5">
      <w:pPr>
        <w:pStyle w:val="p1"/>
        <w:bidi/>
        <w:divId w:val="1684818277"/>
        <w:rPr>
          <w:color w:val="D86DCB" w:themeColor="accent5" w:themeTint="99"/>
          <w:sz w:val="36"/>
          <w:szCs w:val="36"/>
        </w:rPr>
      </w:pPr>
      <w:r w:rsidRPr="00D61669">
        <w:rPr>
          <w:rStyle w:val="s1"/>
          <w:color w:val="D86DCB" w:themeColor="accent5" w:themeTint="99"/>
          <w:sz w:val="36"/>
          <w:szCs w:val="36"/>
          <w:rtl/>
        </w:rPr>
        <w:t>الأطفال وسلوكياتهم من عمر سنة إلى خمس سنوات: التطور الفكري والجوانب الأخرى</w:t>
      </w:r>
    </w:p>
    <w:p w14:paraId="27119DE1" w14:textId="77777777" w:rsidR="00DA11B5" w:rsidRPr="00A84E43" w:rsidRDefault="00DA11B5">
      <w:pPr>
        <w:pStyle w:val="p2"/>
        <w:divId w:val="1684818277"/>
        <w:rPr>
          <w:sz w:val="36"/>
          <w:szCs w:val="36"/>
          <w:rtl/>
        </w:rPr>
      </w:pPr>
    </w:p>
    <w:p w14:paraId="69E28CB7" w14:textId="77777777" w:rsidR="00DA11B5" w:rsidRPr="00A84E43" w:rsidRDefault="00DA11B5">
      <w:pPr>
        <w:pStyle w:val="p1"/>
        <w:bidi/>
        <w:divId w:val="1684818277"/>
        <w:rPr>
          <w:sz w:val="36"/>
          <w:szCs w:val="36"/>
        </w:rPr>
      </w:pPr>
      <w:r w:rsidRPr="00A84E43">
        <w:rPr>
          <w:rStyle w:val="s2"/>
          <w:sz w:val="36"/>
          <w:szCs w:val="36"/>
          <w:rtl/>
        </w:rPr>
        <w:t>تُعتبر السنوات الأولى من حياة الطفل الأكثر أهمية في بناء شخصيته وتطوير قدراته. في هذه الفترة، يحدث تطور كبير في جميع جوانب حياة الطفل، سواء كانت جسدية أو عقلية أو اجتماعية. سلوك الأطفال يتغير بشكل كبير من عمر سنة إلى خمس سنوات، وهذا التطور يشمل مختلف النواحي، مثل التفكير، والتعلم، والمشاعر، والعلاقات مع الآخرين. إليك نظرة شاملة على هذه المراحل.</w:t>
      </w:r>
    </w:p>
    <w:p w14:paraId="333D295D" w14:textId="77777777" w:rsidR="00DA11B5" w:rsidRPr="00A84E43" w:rsidRDefault="00DA11B5">
      <w:pPr>
        <w:pStyle w:val="p2"/>
        <w:divId w:val="1684818277"/>
        <w:rPr>
          <w:sz w:val="36"/>
          <w:szCs w:val="36"/>
          <w:rtl/>
        </w:rPr>
      </w:pPr>
    </w:p>
    <w:p w14:paraId="4C68A94E" w14:textId="77777777" w:rsidR="00DA11B5" w:rsidRPr="00AE175F" w:rsidRDefault="00DA11B5">
      <w:pPr>
        <w:pStyle w:val="p3"/>
        <w:bidi/>
        <w:divId w:val="1684818277"/>
        <w:rPr>
          <w:b/>
          <w:bCs/>
          <w:color w:val="D86DCB" w:themeColor="accent5" w:themeTint="99"/>
          <w:sz w:val="36"/>
          <w:szCs w:val="36"/>
          <w:u w:val="single"/>
        </w:rPr>
      </w:pPr>
      <w:r w:rsidRPr="00AE175F">
        <w:rPr>
          <w:rStyle w:val="s3"/>
          <w:b/>
          <w:bCs/>
          <w:color w:val="D86DCB" w:themeColor="accent5" w:themeTint="99"/>
          <w:sz w:val="36"/>
          <w:szCs w:val="36"/>
          <w:u w:val="single"/>
          <w:rtl/>
        </w:rPr>
        <w:t>من سنة إلى سنتين: بداية الاستكشاف والتعلم</w:t>
      </w:r>
    </w:p>
    <w:p w14:paraId="6633EAFA" w14:textId="77777777" w:rsidR="00DA11B5" w:rsidRPr="00A84E43" w:rsidRDefault="00DA11B5">
      <w:pPr>
        <w:pStyle w:val="p2"/>
        <w:divId w:val="1684818277"/>
        <w:rPr>
          <w:sz w:val="36"/>
          <w:szCs w:val="36"/>
          <w:rtl/>
        </w:rPr>
      </w:pPr>
    </w:p>
    <w:p w14:paraId="70CA6A42" w14:textId="77777777" w:rsidR="00DA11B5" w:rsidRPr="00A84E43" w:rsidRDefault="00DA11B5">
      <w:pPr>
        <w:pStyle w:val="p1"/>
        <w:bidi/>
        <w:divId w:val="1684818277"/>
        <w:rPr>
          <w:sz w:val="36"/>
          <w:szCs w:val="36"/>
        </w:rPr>
      </w:pPr>
      <w:r w:rsidRPr="00A84E43">
        <w:rPr>
          <w:rStyle w:val="s2"/>
          <w:sz w:val="36"/>
          <w:szCs w:val="36"/>
          <w:rtl/>
        </w:rPr>
        <w:t>عندما يصل الطفل إلى عامه الأول، يبدأ في استكشاف العالم من حوله بفضل حواسه. يبدأ الزحف أو المشي، ويكتشف كيف يمكنه التفاعل مع الأشياء من خلال لمسها أو تحريكها.</w:t>
      </w:r>
    </w:p>
    <w:p w14:paraId="205B6655" w14:textId="77777777" w:rsidR="00DA11B5" w:rsidRPr="00AE175F" w:rsidRDefault="00DA11B5">
      <w:pPr>
        <w:pStyle w:val="p4"/>
        <w:bidi/>
        <w:divId w:val="1684818277"/>
        <w:rPr>
          <w:b/>
          <w:bCs/>
          <w:color w:val="D86DCB" w:themeColor="accent5" w:themeTint="99"/>
          <w:sz w:val="36"/>
          <w:szCs w:val="36"/>
          <w:rtl/>
        </w:rPr>
      </w:pPr>
      <w:r w:rsidRPr="00AE175F">
        <w:rPr>
          <w:rStyle w:val="s2"/>
          <w:b/>
          <w:bCs/>
          <w:color w:val="D86DCB" w:themeColor="accent5" w:themeTint="99"/>
          <w:sz w:val="36"/>
          <w:szCs w:val="36"/>
          <w:rtl/>
        </w:rPr>
        <w:t>•</w:t>
      </w:r>
      <w:r w:rsidRPr="00AE175F">
        <w:rPr>
          <w:rStyle w:val="apple-tab-span"/>
          <w:b/>
          <w:bCs/>
          <w:color w:val="D86DCB" w:themeColor="accent5" w:themeTint="99"/>
          <w:sz w:val="36"/>
          <w:szCs w:val="36"/>
          <w:rtl/>
        </w:rPr>
        <w:t xml:space="preserve"> </w:t>
      </w:r>
      <w:r w:rsidRPr="00AE175F">
        <w:rPr>
          <w:rStyle w:val="s1"/>
          <w:b/>
          <w:bCs/>
          <w:color w:val="D86DCB" w:themeColor="accent5" w:themeTint="99"/>
          <w:sz w:val="36"/>
          <w:szCs w:val="36"/>
          <w:rtl/>
        </w:rPr>
        <w:t>التفكير والتعلم:</w:t>
      </w:r>
    </w:p>
    <w:p w14:paraId="6D718432" w14:textId="77777777" w:rsidR="00DA11B5" w:rsidRPr="00A84E43" w:rsidRDefault="00DA11B5">
      <w:pPr>
        <w:pStyle w:val="p1"/>
        <w:bidi/>
        <w:divId w:val="1684818277"/>
        <w:rPr>
          <w:sz w:val="36"/>
          <w:szCs w:val="36"/>
          <w:rtl/>
        </w:rPr>
      </w:pPr>
      <w:r w:rsidRPr="00A84E43">
        <w:rPr>
          <w:rStyle w:val="s2"/>
          <w:sz w:val="36"/>
          <w:szCs w:val="36"/>
          <w:rtl/>
        </w:rPr>
        <w:t>في هذه المرحلة، يبدأ الطفل في فهم العلاقة بين أفعاله ونتائجها. على سبيل المثال، إذا ضغط على زر، قد يسمع صوتًا أو يرى ضوءًا، ما يعزز من قدرته على الفهم.</w:t>
      </w:r>
    </w:p>
    <w:p w14:paraId="36E970A5" w14:textId="77777777" w:rsidR="00DA11B5" w:rsidRPr="00AE175F" w:rsidRDefault="00DA11B5">
      <w:pPr>
        <w:pStyle w:val="p4"/>
        <w:bidi/>
        <w:divId w:val="1684818277"/>
        <w:rPr>
          <w:color w:val="D86DCB" w:themeColor="accent5" w:themeTint="99"/>
          <w:sz w:val="36"/>
          <w:szCs w:val="36"/>
          <w:rtl/>
        </w:rPr>
      </w:pPr>
      <w:r w:rsidRPr="00AE175F">
        <w:rPr>
          <w:rStyle w:val="s2"/>
          <w:color w:val="D86DCB" w:themeColor="accent5" w:themeTint="99"/>
          <w:sz w:val="36"/>
          <w:szCs w:val="36"/>
          <w:rtl/>
        </w:rPr>
        <w:t>•</w:t>
      </w:r>
      <w:r w:rsidRPr="00AE175F">
        <w:rPr>
          <w:rStyle w:val="apple-tab-span"/>
          <w:color w:val="D86DCB" w:themeColor="accent5" w:themeTint="99"/>
          <w:sz w:val="36"/>
          <w:szCs w:val="36"/>
          <w:rtl/>
        </w:rPr>
        <w:t xml:space="preserve"> </w:t>
      </w:r>
      <w:r w:rsidRPr="00AE175F">
        <w:rPr>
          <w:rStyle w:val="s1"/>
          <w:color w:val="D86DCB" w:themeColor="accent5" w:themeTint="99"/>
          <w:sz w:val="36"/>
          <w:szCs w:val="36"/>
          <w:rtl/>
        </w:rPr>
        <w:t>السلوك:</w:t>
      </w:r>
    </w:p>
    <w:p w14:paraId="349334CC" w14:textId="77777777" w:rsidR="00DA11B5" w:rsidRPr="00A84E43" w:rsidRDefault="00DA11B5">
      <w:pPr>
        <w:pStyle w:val="p1"/>
        <w:bidi/>
        <w:divId w:val="1684818277"/>
        <w:rPr>
          <w:sz w:val="36"/>
          <w:szCs w:val="36"/>
          <w:rtl/>
        </w:rPr>
      </w:pPr>
      <w:r w:rsidRPr="00A84E43">
        <w:rPr>
          <w:rStyle w:val="s2"/>
          <w:sz w:val="36"/>
          <w:szCs w:val="36"/>
          <w:rtl/>
        </w:rPr>
        <w:t>يبدأ الطفل في إظهار بعض الاستقلالية، لكنه لا يزال يعتمد على والديه في كل شيء. قد يشعر ببعض القلق عند غياب الأهل، ويحتاج إلى الأمان والراحة منهم.</w:t>
      </w:r>
    </w:p>
    <w:p w14:paraId="0E5D3B32" w14:textId="77777777" w:rsidR="00DA11B5" w:rsidRPr="00A84E43" w:rsidRDefault="00DA11B5">
      <w:pPr>
        <w:pStyle w:val="p4"/>
        <w:bidi/>
        <w:divId w:val="1684818277"/>
        <w:rPr>
          <w:sz w:val="36"/>
          <w:szCs w:val="36"/>
          <w:rtl/>
        </w:rPr>
      </w:pPr>
      <w:r w:rsidRPr="00A84E43">
        <w:rPr>
          <w:rStyle w:val="s2"/>
          <w:sz w:val="36"/>
          <w:szCs w:val="36"/>
          <w:rtl/>
        </w:rPr>
        <w:t>•</w:t>
      </w:r>
      <w:r w:rsidRPr="00A84E43">
        <w:rPr>
          <w:rStyle w:val="apple-tab-span"/>
          <w:sz w:val="36"/>
          <w:szCs w:val="36"/>
          <w:rtl/>
        </w:rPr>
        <w:t xml:space="preserve"> </w:t>
      </w:r>
      <w:r w:rsidRPr="00A84E43">
        <w:rPr>
          <w:rStyle w:val="s1"/>
          <w:sz w:val="36"/>
          <w:szCs w:val="36"/>
          <w:rtl/>
        </w:rPr>
        <w:t>التواصل:</w:t>
      </w:r>
    </w:p>
    <w:p w14:paraId="29B4B2C6" w14:textId="77777777" w:rsidR="00DA11B5" w:rsidRPr="00A84E43" w:rsidRDefault="00DA11B5">
      <w:pPr>
        <w:pStyle w:val="p1"/>
        <w:bidi/>
        <w:divId w:val="1684818277"/>
        <w:rPr>
          <w:sz w:val="36"/>
          <w:szCs w:val="36"/>
          <w:rtl/>
        </w:rPr>
      </w:pPr>
      <w:r w:rsidRPr="00A84E43">
        <w:rPr>
          <w:rStyle w:val="s2"/>
          <w:sz w:val="36"/>
          <w:szCs w:val="36"/>
          <w:rtl/>
        </w:rPr>
        <w:lastRenderedPageBreak/>
        <w:t>مهاراته اللغوية تبدأ في التطور، فيقول أولى كلماته مثل “ماما” أو “بابا”. يعبر الطفل عن احتياجاته بطريقة بسيطة من خلال الأصوات أو الإيماءات.</w:t>
      </w:r>
    </w:p>
    <w:p w14:paraId="143B25F5" w14:textId="77777777" w:rsidR="00DA11B5" w:rsidRPr="00A84E43" w:rsidRDefault="00DA11B5">
      <w:pPr>
        <w:pStyle w:val="p2"/>
        <w:divId w:val="1684818277"/>
        <w:rPr>
          <w:sz w:val="36"/>
          <w:szCs w:val="36"/>
          <w:rtl/>
        </w:rPr>
      </w:pPr>
    </w:p>
    <w:p w14:paraId="3C2BDB2E" w14:textId="77777777" w:rsidR="00DA11B5" w:rsidRPr="00AE175F" w:rsidRDefault="00DA11B5">
      <w:pPr>
        <w:pStyle w:val="p3"/>
        <w:bidi/>
        <w:divId w:val="1684818277"/>
        <w:rPr>
          <w:b/>
          <w:bCs/>
          <w:color w:val="D86DCB" w:themeColor="accent5" w:themeTint="99"/>
          <w:sz w:val="36"/>
          <w:szCs w:val="36"/>
          <w:u w:val="single"/>
        </w:rPr>
      </w:pPr>
      <w:r w:rsidRPr="00AE175F">
        <w:rPr>
          <w:rStyle w:val="s3"/>
          <w:b/>
          <w:bCs/>
          <w:color w:val="D86DCB" w:themeColor="accent5" w:themeTint="99"/>
          <w:sz w:val="36"/>
          <w:szCs w:val="36"/>
          <w:u w:val="single"/>
          <w:rtl/>
        </w:rPr>
        <w:t>من سنتين إلى ثلاث: النمو العاطفي والاجتماعي</w:t>
      </w:r>
    </w:p>
    <w:p w14:paraId="79844FDF" w14:textId="77777777" w:rsidR="00DA11B5" w:rsidRPr="00A84E43" w:rsidRDefault="00DA11B5">
      <w:pPr>
        <w:pStyle w:val="p2"/>
        <w:divId w:val="1684818277"/>
        <w:rPr>
          <w:sz w:val="36"/>
          <w:szCs w:val="36"/>
          <w:rtl/>
        </w:rPr>
      </w:pPr>
    </w:p>
    <w:p w14:paraId="63F907E2" w14:textId="77777777" w:rsidR="00DA11B5" w:rsidRPr="00A84E43" w:rsidRDefault="00DA11B5">
      <w:pPr>
        <w:pStyle w:val="p1"/>
        <w:bidi/>
        <w:divId w:val="1684818277"/>
        <w:rPr>
          <w:sz w:val="36"/>
          <w:szCs w:val="36"/>
        </w:rPr>
      </w:pPr>
      <w:r w:rsidRPr="00A84E43">
        <w:rPr>
          <w:rStyle w:val="s2"/>
          <w:sz w:val="36"/>
          <w:szCs w:val="36"/>
          <w:rtl/>
        </w:rPr>
        <w:t>عندما يبلغ الطفل عامين، يبدأ في اكتساب مزيد من الوعي بذاته وبالآخرين. هذه المرحلة قد تكون مليئة بالتحديات بالنسبة للوالدين، لأن الطفل يبدأ في اختبار حدود قدراته.</w:t>
      </w:r>
    </w:p>
    <w:p w14:paraId="63B05C44" w14:textId="77777777" w:rsidR="00DA11B5" w:rsidRPr="00AE175F" w:rsidRDefault="00DA11B5">
      <w:pPr>
        <w:pStyle w:val="p4"/>
        <w:bidi/>
        <w:divId w:val="1684818277"/>
        <w:rPr>
          <w:color w:val="D86DCB" w:themeColor="accent5" w:themeTint="99"/>
          <w:sz w:val="36"/>
          <w:szCs w:val="36"/>
          <w:rtl/>
        </w:rPr>
      </w:pPr>
      <w:r w:rsidRPr="00AE175F">
        <w:rPr>
          <w:rStyle w:val="s2"/>
          <w:color w:val="D86DCB" w:themeColor="accent5" w:themeTint="99"/>
          <w:sz w:val="36"/>
          <w:szCs w:val="36"/>
          <w:rtl/>
        </w:rPr>
        <w:t>•</w:t>
      </w:r>
      <w:r w:rsidRPr="00AE175F">
        <w:rPr>
          <w:rStyle w:val="apple-tab-span"/>
          <w:color w:val="D86DCB" w:themeColor="accent5" w:themeTint="99"/>
          <w:sz w:val="36"/>
          <w:szCs w:val="36"/>
          <w:rtl/>
        </w:rPr>
        <w:t xml:space="preserve"> </w:t>
      </w:r>
      <w:r w:rsidRPr="00AE175F">
        <w:rPr>
          <w:rStyle w:val="s1"/>
          <w:color w:val="D86DCB" w:themeColor="accent5" w:themeTint="99"/>
          <w:sz w:val="36"/>
          <w:szCs w:val="36"/>
          <w:rtl/>
        </w:rPr>
        <w:t>التفكير والتعلم:</w:t>
      </w:r>
    </w:p>
    <w:p w14:paraId="7FD07D82" w14:textId="77777777" w:rsidR="00DA11B5" w:rsidRPr="00A84E43" w:rsidRDefault="00DA11B5">
      <w:pPr>
        <w:pStyle w:val="p1"/>
        <w:bidi/>
        <w:divId w:val="1684818277"/>
        <w:rPr>
          <w:sz w:val="36"/>
          <w:szCs w:val="36"/>
          <w:rtl/>
        </w:rPr>
      </w:pPr>
      <w:r w:rsidRPr="00A84E43">
        <w:rPr>
          <w:rStyle w:val="s2"/>
          <w:sz w:val="36"/>
          <w:szCs w:val="36"/>
          <w:rtl/>
        </w:rPr>
        <w:t>الطفل في هذه السن يصبح أكثر فضولًا ويفكر في طريقة عمل الأشياء. يبدأ في حل المشكلات البسيطة، مثل كيف يصل إلى لعبة ما على رف عالٍ.</w:t>
      </w:r>
    </w:p>
    <w:p w14:paraId="7C6BD823" w14:textId="77777777" w:rsidR="00DA11B5" w:rsidRPr="00AE175F" w:rsidRDefault="00DA11B5">
      <w:pPr>
        <w:pStyle w:val="p4"/>
        <w:bidi/>
        <w:divId w:val="1684818277"/>
        <w:rPr>
          <w:color w:val="D86DCB" w:themeColor="accent5" w:themeTint="99"/>
          <w:sz w:val="36"/>
          <w:szCs w:val="36"/>
          <w:rtl/>
        </w:rPr>
      </w:pPr>
      <w:r w:rsidRPr="00AE175F">
        <w:rPr>
          <w:rStyle w:val="s2"/>
          <w:color w:val="D86DCB" w:themeColor="accent5" w:themeTint="99"/>
          <w:sz w:val="36"/>
          <w:szCs w:val="36"/>
          <w:rtl/>
        </w:rPr>
        <w:t>•</w:t>
      </w:r>
      <w:r w:rsidRPr="00AE175F">
        <w:rPr>
          <w:rStyle w:val="apple-tab-span"/>
          <w:color w:val="D86DCB" w:themeColor="accent5" w:themeTint="99"/>
          <w:sz w:val="36"/>
          <w:szCs w:val="36"/>
          <w:rtl/>
        </w:rPr>
        <w:t xml:space="preserve"> </w:t>
      </w:r>
      <w:r w:rsidRPr="00AE175F">
        <w:rPr>
          <w:rStyle w:val="s1"/>
          <w:color w:val="D86DCB" w:themeColor="accent5" w:themeTint="99"/>
          <w:sz w:val="36"/>
          <w:szCs w:val="36"/>
          <w:rtl/>
        </w:rPr>
        <w:t>السلوك:</w:t>
      </w:r>
    </w:p>
    <w:p w14:paraId="504FB6EB" w14:textId="77777777" w:rsidR="00DA11B5" w:rsidRPr="00A84E43" w:rsidRDefault="00DA11B5">
      <w:pPr>
        <w:pStyle w:val="p1"/>
        <w:bidi/>
        <w:divId w:val="1684818277"/>
        <w:rPr>
          <w:sz w:val="36"/>
          <w:szCs w:val="36"/>
          <w:rtl/>
        </w:rPr>
      </w:pPr>
      <w:r w:rsidRPr="00A84E43">
        <w:rPr>
          <w:rStyle w:val="s2"/>
          <w:sz w:val="36"/>
          <w:szCs w:val="36"/>
          <w:rtl/>
        </w:rPr>
        <w:t>قد تظهر نوبات الغضب بسبب شعوره بالإحباط من عدم قدرته على التعبير عن نفسه بوضوح. كما يظهر الطفل سلوكيات تشير إلى محاولته لتأكيد استقلاليته، مثل رفض الطعام أو الملابس التي يختارها الوالدان له.</w:t>
      </w:r>
    </w:p>
    <w:p w14:paraId="1D29271F" w14:textId="77777777" w:rsidR="00DA11B5" w:rsidRPr="00A84E43" w:rsidRDefault="00DA11B5">
      <w:pPr>
        <w:pStyle w:val="p4"/>
        <w:bidi/>
        <w:divId w:val="1684818277"/>
        <w:rPr>
          <w:sz w:val="36"/>
          <w:szCs w:val="36"/>
          <w:rtl/>
        </w:rPr>
      </w:pPr>
      <w:r w:rsidRPr="00A84E43">
        <w:rPr>
          <w:rStyle w:val="s2"/>
          <w:sz w:val="36"/>
          <w:szCs w:val="36"/>
          <w:rtl/>
        </w:rPr>
        <w:t>•</w:t>
      </w:r>
      <w:r w:rsidRPr="00A84E43">
        <w:rPr>
          <w:rStyle w:val="apple-tab-span"/>
          <w:sz w:val="36"/>
          <w:szCs w:val="36"/>
          <w:rtl/>
        </w:rPr>
        <w:t xml:space="preserve"> </w:t>
      </w:r>
      <w:r w:rsidRPr="00AE175F">
        <w:rPr>
          <w:rStyle w:val="s1"/>
          <w:color w:val="D86DCB" w:themeColor="accent5" w:themeTint="99"/>
          <w:sz w:val="36"/>
          <w:szCs w:val="36"/>
          <w:rtl/>
        </w:rPr>
        <w:t>التواصل</w:t>
      </w:r>
      <w:r w:rsidRPr="00A84E43">
        <w:rPr>
          <w:rStyle w:val="s1"/>
          <w:sz w:val="36"/>
          <w:szCs w:val="36"/>
          <w:rtl/>
        </w:rPr>
        <w:t>:</w:t>
      </w:r>
    </w:p>
    <w:p w14:paraId="4ECE8A41" w14:textId="77777777" w:rsidR="00DA11B5" w:rsidRPr="00A84E43" w:rsidRDefault="00DA11B5">
      <w:pPr>
        <w:pStyle w:val="p1"/>
        <w:bidi/>
        <w:divId w:val="1684818277"/>
        <w:rPr>
          <w:sz w:val="36"/>
          <w:szCs w:val="36"/>
          <w:rtl/>
        </w:rPr>
      </w:pPr>
      <w:r w:rsidRPr="00A84E43">
        <w:rPr>
          <w:rStyle w:val="s2"/>
          <w:sz w:val="36"/>
          <w:szCs w:val="36"/>
          <w:rtl/>
        </w:rPr>
        <w:t>يتحسن مخزون الكلمات بشكل ملحوظ. قد يبدأ الطفل في تكوين جمل بسيطة، مثل “أريد الماء” أو “أذهب إلى الحديقة”.</w:t>
      </w:r>
    </w:p>
    <w:p w14:paraId="649AD014" w14:textId="77777777" w:rsidR="00DA11B5" w:rsidRPr="00A84E43" w:rsidRDefault="00DA11B5">
      <w:pPr>
        <w:pStyle w:val="p2"/>
        <w:divId w:val="1684818277"/>
        <w:rPr>
          <w:sz w:val="36"/>
          <w:szCs w:val="36"/>
          <w:rtl/>
        </w:rPr>
      </w:pPr>
    </w:p>
    <w:p w14:paraId="222D81C2" w14:textId="77777777" w:rsidR="00DA11B5" w:rsidRPr="00AE175F" w:rsidRDefault="00DA11B5">
      <w:pPr>
        <w:pStyle w:val="p3"/>
        <w:bidi/>
        <w:divId w:val="1684818277"/>
        <w:rPr>
          <w:b/>
          <w:bCs/>
          <w:color w:val="D86DCB" w:themeColor="accent5" w:themeTint="99"/>
          <w:sz w:val="36"/>
          <w:szCs w:val="36"/>
          <w:u w:val="single"/>
        </w:rPr>
      </w:pPr>
      <w:r w:rsidRPr="00AE175F">
        <w:rPr>
          <w:rStyle w:val="s3"/>
          <w:b/>
          <w:bCs/>
          <w:color w:val="D86DCB" w:themeColor="accent5" w:themeTint="99"/>
          <w:sz w:val="36"/>
          <w:szCs w:val="36"/>
          <w:u w:val="single"/>
          <w:rtl/>
        </w:rPr>
        <w:t>من ثلاث إلى أربع سنوات: الخيال واللعب الاجتماعي</w:t>
      </w:r>
    </w:p>
    <w:p w14:paraId="46D7B7EF" w14:textId="77777777" w:rsidR="00DA11B5" w:rsidRPr="00A84E43" w:rsidRDefault="00DA11B5">
      <w:pPr>
        <w:pStyle w:val="p2"/>
        <w:divId w:val="1684818277"/>
        <w:rPr>
          <w:sz w:val="36"/>
          <w:szCs w:val="36"/>
          <w:rtl/>
        </w:rPr>
      </w:pPr>
    </w:p>
    <w:p w14:paraId="5CB8181A" w14:textId="77777777" w:rsidR="00DA11B5" w:rsidRPr="00A84E43" w:rsidRDefault="00DA11B5">
      <w:pPr>
        <w:pStyle w:val="p1"/>
        <w:bidi/>
        <w:divId w:val="1684818277"/>
        <w:rPr>
          <w:sz w:val="36"/>
          <w:szCs w:val="36"/>
        </w:rPr>
      </w:pPr>
      <w:r w:rsidRPr="00A84E43">
        <w:rPr>
          <w:rStyle w:val="s2"/>
          <w:sz w:val="36"/>
          <w:szCs w:val="36"/>
          <w:rtl/>
        </w:rPr>
        <w:t>في هذه السن، يبدأ الطفل في بناء علاقات اجتماعية أكثر تطورًا مع أقرانه. يصبح اللعب التخيلي جزءًا كبيرًا من يومه، حيث يبدأ في استخدام خياله في اللعب مع الآخرين.</w:t>
      </w:r>
    </w:p>
    <w:p w14:paraId="1D8173D7" w14:textId="77777777" w:rsidR="00DA11B5" w:rsidRPr="00AE175F" w:rsidRDefault="00DA11B5">
      <w:pPr>
        <w:pStyle w:val="p4"/>
        <w:bidi/>
        <w:divId w:val="1684818277"/>
        <w:rPr>
          <w:color w:val="D86DCB" w:themeColor="accent5" w:themeTint="99"/>
          <w:sz w:val="36"/>
          <w:szCs w:val="36"/>
          <w:rtl/>
        </w:rPr>
      </w:pPr>
      <w:r w:rsidRPr="00AE175F">
        <w:rPr>
          <w:rStyle w:val="s2"/>
          <w:color w:val="D86DCB" w:themeColor="accent5" w:themeTint="99"/>
          <w:sz w:val="36"/>
          <w:szCs w:val="36"/>
          <w:rtl/>
        </w:rPr>
        <w:lastRenderedPageBreak/>
        <w:t>•</w:t>
      </w:r>
      <w:r w:rsidRPr="00AE175F">
        <w:rPr>
          <w:rStyle w:val="apple-tab-span"/>
          <w:color w:val="D86DCB" w:themeColor="accent5" w:themeTint="99"/>
          <w:sz w:val="36"/>
          <w:szCs w:val="36"/>
          <w:rtl/>
        </w:rPr>
        <w:t xml:space="preserve"> </w:t>
      </w:r>
      <w:r w:rsidRPr="00AE175F">
        <w:rPr>
          <w:rStyle w:val="s1"/>
          <w:color w:val="D86DCB" w:themeColor="accent5" w:themeTint="99"/>
          <w:sz w:val="36"/>
          <w:szCs w:val="36"/>
          <w:rtl/>
        </w:rPr>
        <w:t>التفكير والتعلم:</w:t>
      </w:r>
    </w:p>
    <w:p w14:paraId="0A45C325" w14:textId="77777777" w:rsidR="00DA11B5" w:rsidRPr="00A84E43" w:rsidRDefault="00DA11B5">
      <w:pPr>
        <w:pStyle w:val="p1"/>
        <w:bidi/>
        <w:divId w:val="1684818277"/>
        <w:rPr>
          <w:sz w:val="36"/>
          <w:szCs w:val="36"/>
          <w:rtl/>
        </w:rPr>
      </w:pPr>
      <w:r w:rsidRPr="00A84E43">
        <w:rPr>
          <w:rStyle w:val="s2"/>
          <w:sz w:val="36"/>
          <w:szCs w:val="36"/>
          <w:rtl/>
        </w:rPr>
        <w:t>الطفل في هذا العمر يبدأ في التفكير بشكل أكثر منطقية. يمكنه حل المشكلات البسيطة، مثل كيفية ترتيب القطع في لعبة البناء. كما أنه يبدأ في فهم المفاهيم البسيطة مثل “أكبر” و”أصغر”.</w:t>
      </w:r>
    </w:p>
    <w:p w14:paraId="315C1339" w14:textId="77777777" w:rsidR="00DA11B5" w:rsidRPr="004B26E1" w:rsidRDefault="00DA11B5">
      <w:pPr>
        <w:pStyle w:val="p4"/>
        <w:bidi/>
        <w:divId w:val="1684818277"/>
        <w:rPr>
          <w:color w:val="D86DCB" w:themeColor="accent5" w:themeTint="99"/>
          <w:sz w:val="36"/>
          <w:szCs w:val="36"/>
          <w:rtl/>
        </w:rPr>
      </w:pPr>
      <w:r w:rsidRPr="004B26E1">
        <w:rPr>
          <w:rStyle w:val="s2"/>
          <w:color w:val="D86DCB" w:themeColor="accent5" w:themeTint="99"/>
          <w:sz w:val="36"/>
          <w:szCs w:val="36"/>
          <w:rtl/>
        </w:rPr>
        <w:t>•</w:t>
      </w:r>
      <w:r w:rsidRPr="004B26E1">
        <w:rPr>
          <w:rStyle w:val="apple-tab-span"/>
          <w:color w:val="D86DCB" w:themeColor="accent5" w:themeTint="99"/>
          <w:sz w:val="36"/>
          <w:szCs w:val="36"/>
          <w:rtl/>
        </w:rPr>
        <w:t xml:space="preserve"> </w:t>
      </w:r>
      <w:r w:rsidRPr="004B26E1">
        <w:rPr>
          <w:rStyle w:val="s1"/>
          <w:color w:val="D86DCB" w:themeColor="accent5" w:themeTint="99"/>
          <w:sz w:val="36"/>
          <w:szCs w:val="36"/>
          <w:rtl/>
        </w:rPr>
        <w:t>السلوك:</w:t>
      </w:r>
    </w:p>
    <w:p w14:paraId="345A2EB3" w14:textId="77777777" w:rsidR="00DA11B5" w:rsidRPr="00A84E43" w:rsidRDefault="00DA11B5">
      <w:pPr>
        <w:pStyle w:val="p1"/>
        <w:bidi/>
        <w:divId w:val="1684818277"/>
        <w:rPr>
          <w:sz w:val="36"/>
          <w:szCs w:val="36"/>
          <w:rtl/>
        </w:rPr>
      </w:pPr>
      <w:r w:rsidRPr="00A84E43">
        <w:rPr>
          <w:rStyle w:val="s2"/>
          <w:sz w:val="36"/>
          <w:szCs w:val="36"/>
          <w:rtl/>
        </w:rPr>
        <w:t>يميل الطفل إلى اللعب مع الأطفال الآخرين، لكنه قد يواجه صعوبة في مشاركة ألعابه أو الانتظار. في هذه المرحلة، يصبح اللعب الجماعي أكثر تعقيدًا، ويبدأ في تعلم القواعد الاجتماعية مثل أخذ الدور.</w:t>
      </w:r>
    </w:p>
    <w:p w14:paraId="02BE5D53" w14:textId="77777777" w:rsidR="00DA11B5" w:rsidRPr="004B26E1" w:rsidRDefault="00DA11B5">
      <w:pPr>
        <w:pStyle w:val="p4"/>
        <w:bidi/>
        <w:divId w:val="1684818277"/>
        <w:rPr>
          <w:color w:val="D86DCB" w:themeColor="accent5" w:themeTint="99"/>
          <w:sz w:val="36"/>
          <w:szCs w:val="36"/>
          <w:rtl/>
        </w:rPr>
      </w:pPr>
      <w:r w:rsidRPr="004B26E1">
        <w:rPr>
          <w:rStyle w:val="s2"/>
          <w:color w:val="D86DCB" w:themeColor="accent5" w:themeTint="99"/>
          <w:sz w:val="36"/>
          <w:szCs w:val="36"/>
          <w:rtl/>
        </w:rPr>
        <w:t>•</w:t>
      </w:r>
      <w:r w:rsidRPr="004B26E1">
        <w:rPr>
          <w:rStyle w:val="apple-tab-span"/>
          <w:color w:val="D86DCB" w:themeColor="accent5" w:themeTint="99"/>
          <w:sz w:val="36"/>
          <w:szCs w:val="36"/>
          <w:rtl/>
        </w:rPr>
        <w:t xml:space="preserve"> </w:t>
      </w:r>
      <w:r w:rsidRPr="004B26E1">
        <w:rPr>
          <w:rStyle w:val="s1"/>
          <w:color w:val="D86DCB" w:themeColor="accent5" w:themeTint="99"/>
          <w:sz w:val="36"/>
          <w:szCs w:val="36"/>
          <w:rtl/>
        </w:rPr>
        <w:t>التواصل:</w:t>
      </w:r>
    </w:p>
    <w:p w14:paraId="5C0EF9E4" w14:textId="77777777" w:rsidR="00DA11B5" w:rsidRPr="00A84E43" w:rsidRDefault="00DA11B5">
      <w:pPr>
        <w:pStyle w:val="p1"/>
        <w:bidi/>
        <w:divId w:val="1684818277"/>
        <w:rPr>
          <w:sz w:val="36"/>
          <w:szCs w:val="36"/>
          <w:rtl/>
        </w:rPr>
      </w:pPr>
      <w:r w:rsidRPr="00A84E43">
        <w:rPr>
          <w:rStyle w:val="s2"/>
          <w:sz w:val="36"/>
          <w:szCs w:val="36"/>
          <w:rtl/>
        </w:rPr>
        <w:t>يصبح الطفل قادرًا على تكوين جمل أطول وأكثر تعقيدًا. يمكنه التحدث عن مشاعره وأفكاره بشكل أوضح، ويبدأ في استخدام المفردات بشكل أكبر.</w:t>
      </w:r>
    </w:p>
    <w:p w14:paraId="45957746" w14:textId="77777777" w:rsidR="00DA11B5" w:rsidRPr="00A84E43" w:rsidRDefault="00DA11B5">
      <w:pPr>
        <w:pStyle w:val="p2"/>
        <w:divId w:val="1684818277"/>
        <w:rPr>
          <w:sz w:val="36"/>
          <w:szCs w:val="36"/>
          <w:rtl/>
        </w:rPr>
      </w:pPr>
    </w:p>
    <w:p w14:paraId="120D81F0" w14:textId="77777777" w:rsidR="00DA11B5" w:rsidRPr="004B26E1" w:rsidRDefault="00DA11B5">
      <w:pPr>
        <w:pStyle w:val="p3"/>
        <w:bidi/>
        <w:divId w:val="1684818277"/>
        <w:rPr>
          <w:b/>
          <w:bCs/>
          <w:color w:val="D86DCB" w:themeColor="accent5" w:themeTint="99"/>
          <w:sz w:val="36"/>
          <w:szCs w:val="36"/>
          <w:u w:val="single"/>
        </w:rPr>
      </w:pPr>
      <w:r w:rsidRPr="004B26E1">
        <w:rPr>
          <w:rStyle w:val="s3"/>
          <w:b/>
          <w:bCs/>
          <w:color w:val="D86DCB" w:themeColor="accent5" w:themeTint="99"/>
          <w:sz w:val="36"/>
          <w:szCs w:val="36"/>
          <w:u w:val="single"/>
          <w:rtl/>
        </w:rPr>
        <w:t>من أربع إلى خمس سنوات: الاستقلالية والقدرة على الفهم العميق</w:t>
      </w:r>
    </w:p>
    <w:p w14:paraId="2B3E8EEF" w14:textId="77777777" w:rsidR="00DA11B5" w:rsidRPr="00A84E43" w:rsidRDefault="00DA11B5">
      <w:pPr>
        <w:pStyle w:val="p2"/>
        <w:divId w:val="1684818277"/>
        <w:rPr>
          <w:sz w:val="36"/>
          <w:szCs w:val="36"/>
          <w:rtl/>
        </w:rPr>
      </w:pPr>
    </w:p>
    <w:p w14:paraId="19FE29E3" w14:textId="77777777" w:rsidR="00DA11B5" w:rsidRPr="00A84E43" w:rsidRDefault="00DA11B5">
      <w:pPr>
        <w:pStyle w:val="p1"/>
        <w:bidi/>
        <w:divId w:val="1684818277"/>
        <w:rPr>
          <w:sz w:val="36"/>
          <w:szCs w:val="36"/>
        </w:rPr>
      </w:pPr>
      <w:r w:rsidRPr="00A84E43">
        <w:rPr>
          <w:rStyle w:val="s2"/>
          <w:sz w:val="36"/>
          <w:szCs w:val="36"/>
          <w:rtl/>
        </w:rPr>
        <w:t>عندما يصل الطفل إلى سن الخامسة، يبدأ في إظهار مستوى عالٍ من الاستقلالية والقدرة على التفكير المنطقي. يتعلم العديد من المهارات التي تساعده على التفاعل بشكل أفضل مع من حوله.</w:t>
      </w:r>
    </w:p>
    <w:p w14:paraId="4699B2BF" w14:textId="77777777" w:rsidR="00DA11B5" w:rsidRPr="004B26E1" w:rsidRDefault="00DA11B5">
      <w:pPr>
        <w:pStyle w:val="p4"/>
        <w:bidi/>
        <w:divId w:val="1684818277"/>
        <w:rPr>
          <w:color w:val="D86DCB" w:themeColor="accent5" w:themeTint="99"/>
          <w:sz w:val="36"/>
          <w:szCs w:val="36"/>
          <w:rtl/>
        </w:rPr>
      </w:pPr>
      <w:r w:rsidRPr="004B26E1">
        <w:rPr>
          <w:rStyle w:val="s2"/>
          <w:color w:val="D86DCB" w:themeColor="accent5" w:themeTint="99"/>
          <w:sz w:val="36"/>
          <w:szCs w:val="36"/>
          <w:rtl/>
        </w:rPr>
        <w:t>•</w:t>
      </w:r>
      <w:r w:rsidRPr="004B26E1">
        <w:rPr>
          <w:rStyle w:val="apple-tab-span"/>
          <w:color w:val="D86DCB" w:themeColor="accent5" w:themeTint="99"/>
          <w:sz w:val="36"/>
          <w:szCs w:val="36"/>
          <w:rtl/>
        </w:rPr>
        <w:t xml:space="preserve"> </w:t>
      </w:r>
      <w:r w:rsidRPr="004B26E1">
        <w:rPr>
          <w:rStyle w:val="s1"/>
          <w:color w:val="D86DCB" w:themeColor="accent5" w:themeTint="99"/>
          <w:sz w:val="36"/>
          <w:szCs w:val="36"/>
          <w:rtl/>
        </w:rPr>
        <w:t>التفكير والتعلم:</w:t>
      </w:r>
    </w:p>
    <w:p w14:paraId="116B1598" w14:textId="77777777" w:rsidR="00DA11B5" w:rsidRDefault="00DA11B5">
      <w:pPr>
        <w:pStyle w:val="p1"/>
        <w:bidi/>
        <w:divId w:val="1684818277"/>
        <w:rPr>
          <w:rStyle w:val="s2"/>
          <w:sz w:val="36"/>
          <w:szCs w:val="36"/>
          <w:rtl/>
        </w:rPr>
      </w:pPr>
      <w:r w:rsidRPr="00A84E43">
        <w:rPr>
          <w:rStyle w:val="s2"/>
          <w:sz w:val="36"/>
          <w:szCs w:val="36"/>
          <w:rtl/>
        </w:rPr>
        <w:t>يبدأ الطفل في تكوين مفاهيم أكثر تعقيدًا. يمكنه الآن فهم فكرة السبب والنتيجة بشكل أعمق. على سبيل المثال، إذا وضع لعبة في الماء، سيلاحظ أنها ستصبح مبللة.</w:t>
      </w:r>
    </w:p>
    <w:p w14:paraId="220744FC" w14:textId="77777777" w:rsidR="003E42C3" w:rsidRDefault="003E42C3" w:rsidP="003E42C3">
      <w:pPr>
        <w:pStyle w:val="p1"/>
        <w:bidi/>
        <w:divId w:val="1684818277"/>
        <w:rPr>
          <w:rStyle w:val="s2"/>
          <w:sz w:val="36"/>
          <w:szCs w:val="36"/>
          <w:rtl/>
        </w:rPr>
      </w:pPr>
    </w:p>
    <w:p w14:paraId="4F25869D" w14:textId="77777777" w:rsidR="003E42C3" w:rsidRDefault="003E42C3" w:rsidP="003E42C3">
      <w:pPr>
        <w:pStyle w:val="p1"/>
        <w:bidi/>
        <w:divId w:val="1684818277"/>
        <w:rPr>
          <w:rStyle w:val="s2"/>
          <w:sz w:val="36"/>
          <w:szCs w:val="36"/>
          <w:rtl/>
        </w:rPr>
      </w:pPr>
    </w:p>
    <w:p w14:paraId="2F939E5A" w14:textId="77777777" w:rsidR="003E42C3" w:rsidRDefault="003E42C3" w:rsidP="003E42C3">
      <w:pPr>
        <w:pStyle w:val="p1"/>
        <w:bidi/>
        <w:divId w:val="1684818277"/>
        <w:rPr>
          <w:rStyle w:val="s2"/>
          <w:sz w:val="36"/>
          <w:szCs w:val="36"/>
          <w:rtl/>
        </w:rPr>
      </w:pPr>
    </w:p>
    <w:p w14:paraId="11888D89" w14:textId="77777777" w:rsidR="003E42C3" w:rsidRPr="00A84E43" w:rsidRDefault="003E42C3" w:rsidP="003E42C3">
      <w:pPr>
        <w:pStyle w:val="p1"/>
        <w:bidi/>
        <w:divId w:val="1684818277"/>
        <w:rPr>
          <w:sz w:val="36"/>
          <w:szCs w:val="36"/>
          <w:rtl/>
        </w:rPr>
      </w:pPr>
    </w:p>
    <w:p w14:paraId="54281147" w14:textId="77777777" w:rsidR="00DA11B5" w:rsidRPr="004B26E1" w:rsidRDefault="00DA11B5">
      <w:pPr>
        <w:pStyle w:val="p4"/>
        <w:bidi/>
        <w:divId w:val="1684818277"/>
        <w:rPr>
          <w:color w:val="D86DCB" w:themeColor="accent5" w:themeTint="99"/>
          <w:sz w:val="36"/>
          <w:szCs w:val="36"/>
          <w:rtl/>
        </w:rPr>
      </w:pPr>
      <w:r w:rsidRPr="004B26E1">
        <w:rPr>
          <w:rStyle w:val="s2"/>
          <w:color w:val="D86DCB" w:themeColor="accent5" w:themeTint="99"/>
          <w:sz w:val="36"/>
          <w:szCs w:val="36"/>
          <w:rtl/>
        </w:rPr>
        <w:t>•</w:t>
      </w:r>
      <w:r w:rsidRPr="004B26E1">
        <w:rPr>
          <w:rStyle w:val="apple-tab-span"/>
          <w:color w:val="D86DCB" w:themeColor="accent5" w:themeTint="99"/>
          <w:sz w:val="36"/>
          <w:szCs w:val="36"/>
          <w:rtl/>
        </w:rPr>
        <w:t xml:space="preserve"> </w:t>
      </w:r>
      <w:r w:rsidRPr="004B26E1">
        <w:rPr>
          <w:rStyle w:val="s1"/>
          <w:color w:val="D86DCB" w:themeColor="accent5" w:themeTint="99"/>
          <w:sz w:val="36"/>
          <w:szCs w:val="36"/>
          <w:rtl/>
        </w:rPr>
        <w:t>السلوك:</w:t>
      </w:r>
    </w:p>
    <w:p w14:paraId="202BBF51" w14:textId="77777777" w:rsidR="00DA11B5" w:rsidRPr="00A84E43" w:rsidRDefault="00DA11B5">
      <w:pPr>
        <w:pStyle w:val="p1"/>
        <w:bidi/>
        <w:divId w:val="1684818277"/>
        <w:rPr>
          <w:sz w:val="36"/>
          <w:szCs w:val="36"/>
          <w:rtl/>
        </w:rPr>
      </w:pPr>
      <w:r w:rsidRPr="00A84E43">
        <w:rPr>
          <w:rStyle w:val="s2"/>
          <w:sz w:val="36"/>
          <w:szCs w:val="36"/>
          <w:rtl/>
        </w:rPr>
        <w:t>يُظهر الطفل سلوكيات أكثر نضجًا، مثل التعاطف مع الآخرين ومساعدتهم. كما يبدأ في فهم مفهوم المشاركة بشكل أفضل. قد يكون لديه أصدقاء مفضلون ويحب اللعب معهم بشكل مستمر.</w:t>
      </w:r>
    </w:p>
    <w:p w14:paraId="495736D4" w14:textId="77777777" w:rsidR="00DA11B5" w:rsidRPr="003E42C3" w:rsidRDefault="00DA11B5">
      <w:pPr>
        <w:pStyle w:val="p4"/>
        <w:bidi/>
        <w:divId w:val="1684818277"/>
        <w:rPr>
          <w:color w:val="D86DCB" w:themeColor="accent5" w:themeTint="99"/>
          <w:sz w:val="36"/>
          <w:szCs w:val="36"/>
          <w:rtl/>
        </w:rPr>
      </w:pPr>
      <w:r w:rsidRPr="003E42C3">
        <w:rPr>
          <w:rStyle w:val="s2"/>
          <w:color w:val="D86DCB" w:themeColor="accent5" w:themeTint="99"/>
          <w:sz w:val="36"/>
          <w:szCs w:val="36"/>
          <w:rtl/>
        </w:rPr>
        <w:t>•</w:t>
      </w:r>
      <w:r w:rsidRPr="003E42C3">
        <w:rPr>
          <w:rStyle w:val="apple-tab-span"/>
          <w:color w:val="D86DCB" w:themeColor="accent5" w:themeTint="99"/>
          <w:sz w:val="36"/>
          <w:szCs w:val="36"/>
          <w:rtl/>
        </w:rPr>
        <w:t xml:space="preserve"> </w:t>
      </w:r>
      <w:r w:rsidRPr="003E42C3">
        <w:rPr>
          <w:rStyle w:val="s1"/>
          <w:color w:val="D86DCB" w:themeColor="accent5" w:themeTint="99"/>
          <w:sz w:val="36"/>
          <w:szCs w:val="36"/>
          <w:rtl/>
        </w:rPr>
        <w:t>التواصل:</w:t>
      </w:r>
    </w:p>
    <w:p w14:paraId="31DF49E5" w14:textId="77777777" w:rsidR="00DA11B5" w:rsidRPr="00A84E43" w:rsidRDefault="00DA11B5">
      <w:pPr>
        <w:pStyle w:val="p1"/>
        <w:bidi/>
        <w:divId w:val="1684818277"/>
        <w:rPr>
          <w:sz w:val="36"/>
          <w:szCs w:val="36"/>
          <w:rtl/>
        </w:rPr>
      </w:pPr>
      <w:r w:rsidRPr="00A84E43">
        <w:rPr>
          <w:rStyle w:val="s2"/>
          <w:sz w:val="36"/>
          <w:szCs w:val="36"/>
          <w:rtl/>
        </w:rPr>
        <w:t>اللغة تصبح أكثر دقة. يمكن للطفل التعبير عن أفكاره ومشاعره بوضوح، ويمكنه المشاركة في محادثات مع الآخرين، وفهم القصص البسيطة أو تقديمها.</w:t>
      </w:r>
    </w:p>
    <w:p w14:paraId="5E2298BA" w14:textId="77777777" w:rsidR="00DA11B5" w:rsidRPr="00A84E43" w:rsidRDefault="00DA11B5">
      <w:pPr>
        <w:pStyle w:val="p2"/>
        <w:divId w:val="1684818277"/>
        <w:rPr>
          <w:sz w:val="36"/>
          <w:szCs w:val="36"/>
          <w:rtl/>
        </w:rPr>
      </w:pPr>
    </w:p>
    <w:p w14:paraId="61740728" w14:textId="2C7FDD01" w:rsidR="00DA11B5" w:rsidRPr="005A158D" w:rsidRDefault="00DA11B5" w:rsidP="005A158D">
      <w:pPr>
        <w:pStyle w:val="p3"/>
        <w:bidi/>
        <w:divId w:val="1684818277"/>
        <w:rPr>
          <w:b/>
          <w:bCs/>
          <w:color w:val="D86DCB" w:themeColor="accent5" w:themeTint="99"/>
          <w:sz w:val="44"/>
          <w:szCs w:val="44"/>
          <w:u w:val="single"/>
          <w:rtl/>
        </w:rPr>
      </w:pPr>
      <w:r w:rsidRPr="003E42C3">
        <w:rPr>
          <w:rStyle w:val="s3"/>
          <w:b/>
          <w:bCs/>
          <w:color w:val="D86DCB" w:themeColor="accent5" w:themeTint="99"/>
          <w:sz w:val="44"/>
          <w:szCs w:val="44"/>
          <w:u w:val="single"/>
          <w:rtl/>
        </w:rPr>
        <w:t>الخلاصة</w:t>
      </w:r>
    </w:p>
    <w:p w14:paraId="3B437CB2" w14:textId="77777777" w:rsidR="00DA11B5" w:rsidRPr="00A84E43" w:rsidRDefault="00DA11B5">
      <w:pPr>
        <w:pStyle w:val="p1"/>
        <w:bidi/>
        <w:divId w:val="1684818277"/>
        <w:rPr>
          <w:sz w:val="36"/>
          <w:szCs w:val="36"/>
        </w:rPr>
      </w:pPr>
      <w:r w:rsidRPr="00A84E43">
        <w:rPr>
          <w:rStyle w:val="s2"/>
          <w:sz w:val="36"/>
          <w:szCs w:val="36"/>
          <w:rtl/>
        </w:rPr>
        <w:t>من عمر سنة إلى خمس سنوات، يمر الأطفال بتطورات هائلة تؤثر على شخصياتهم وتعلمهم. يكتسبون مهارات اجتماعية وعاطفية وعقلية تدعمهم في مراحل الحياة القادمة. فهم هذه المراحل يمكن أن يساعد الوالدين في توفير الدعم المناسب للأطفال في كل مرحلة، مما يسهم في نموهم بشكل صحي ومتوازن.</w:t>
      </w:r>
    </w:p>
    <w:p w14:paraId="3DF4B85D" w14:textId="77777777" w:rsidR="00DA11B5" w:rsidRPr="00A84E43" w:rsidRDefault="00DA11B5">
      <w:pPr>
        <w:rPr>
          <w:sz w:val="36"/>
          <w:szCs w:val="36"/>
          <w:rtl/>
          <w:lang w:val="fi-FI"/>
        </w:rPr>
      </w:pPr>
    </w:p>
    <w:sectPr w:rsidR="00DA11B5" w:rsidRPr="00A8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B5"/>
    <w:rsid w:val="0005030A"/>
    <w:rsid w:val="000F1454"/>
    <w:rsid w:val="000F784E"/>
    <w:rsid w:val="003E42C3"/>
    <w:rsid w:val="004B26E1"/>
    <w:rsid w:val="004E0229"/>
    <w:rsid w:val="005A158D"/>
    <w:rsid w:val="00A84E43"/>
    <w:rsid w:val="00AE175F"/>
    <w:rsid w:val="00D61669"/>
    <w:rsid w:val="00DA11B5"/>
  </w:rsids>
  <m:mathPr>
    <m:mathFont m:val="Cambria Math"/>
    <m:brkBin m:val="before"/>
    <m:brkBinSub m:val="--"/>
    <m:smallFrac m:val="0"/>
    <m:dispDef/>
    <m:lMargin m:val="0"/>
    <m:rMargin m:val="0"/>
    <m:defJc m:val="centerGroup"/>
    <m:wrapIndent m:val="1440"/>
    <m:intLim m:val="subSup"/>
    <m:naryLim m:val="undOvr"/>
  </m:mathPr>
  <w:themeFontLang w:val="en-FI" w:bidi="ar-SA"/>
  <w:clrSchemeMapping w:bg1="light1" w:t1="dark1" w:bg2="light2" w:t2="dark2" w:accent1="accent1" w:accent2="accent2" w:accent3="accent3" w:accent4="accent4" w:accent5="accent5" w:accent6="accent6" w:hyperlink="hyperlink" w:followedHyperlink="followedHyperlink"/>
  <w:decimalSymbol w:val=","/>
  <w:listSeparator w:val=","/>
  <w14:docId w14:val="709D629E"/>
  <w15:chartTrackingRefBased/>
  <w15:docId w15:val="{36E48BF6-C774-5040-B614-21054967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I"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1B5"/>
    <w:rPr>
      <w:rFonts w:eastAsiaTheme="majorEastAsia" w:cstheme="majorBidi"/>
      <w:color w:val="272727" w:themeColor="text1" w:themeTint="D8"/>
    </w:rPr>
  </w:style>
  <w:style w:type="paragraph" w:styleId="Title">
    <w:name w:val="Title"/>
    <w:basedOn w:val="Normal"/>
    <w:next w:val="Normal"/>
    <w:link w:val="TitleChar"/>
    <w:uiPriority w:val="10"/>
    <w:qFormat/>
    <w:rsid w:val="00DA1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1B5"/>
    <w:pPr>
      <w:spacing w:before="160"/>
      <w:jc w:val="center"/>
    </w:pPr>
    <w:rPr>
      <w:i/>
      <w:iCs/>
      <w:color w:val="404040" w:themeColor="text1" w:themeTint="BF"/>
    </w:rPr>
  </w:style>
  <w:style w:type="character" w:customStyle="1" w:styleId="QuoteChar">
    <w:name w:val="Quote Char"/>
    <w:basedOn w:val="DefaultParagraphFont"/>
    <w:link w:val="Quote"/>
    <w:uiPriority w:val="29"/>
    <w:rsid w:val="00DA11B5"/>
    <w:rPr>
      <w:i/>
      <w:iCs/>
      <w:color w:val="404040" w:themeColor="text1" w:themeTint="BF"/>
    </w:rPr>
  </w:style>
  <w:style w:type="paragraph" w:styleId="ListParagraph">
    <w:name w:val="List Paragraph"/>
    <w:basedOn w:val="Normal"/>
    <w:uiPriority w:val="34"/>
    <w:qFormat/>
    <w:rsid w:val="00DA11B5"/>
    <w:pPr>
      <w:ind w:left="720"/>
      <w:contextualSpacing/>
    </w:pPr>
  </w:style>
  <w:style w:type="character" w:styleId="IntenseEmphasis">
    <w:name w:val="Intense Emphasis"/>
    <w:basedOn w:val="DefaultParagraphFont"/>
    <w:uiPriority w:val="21"/>
    <w:qFormat/>
    <w:rsid w:val="00DA11B5"/>
    <w:rPr>
      <w:i/>
      <w:iCs/>
      <w:color w:val="0F4761" w:themeColor="accent1" w:themeShade="BF"/>
    </w:rPr>
  </w:style>
  <w:style w:type="paragraph" w:styleId="IntenseQuote">
    <w:name w:val="Intense Quote"/>
    <w:basedOn w:val="Normal"/>
    <w:next w:val="Normal"/>
    <w:link w:val="IntenseQuoteChar"/>
    <w:uiPriority w:val="30"/>
    <w:qFormat/>
    <w:rsid w:val="00DA1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1B5"/>
    <w:rPr>
      <w:i/>
      <w:iCs/>
      <w:color w:val="0F4761" w:themeColor="accent1" w:themeShade="BF"/>
    </w:rPr>
  </w:style>
  <w:style w:type="character" w:styleId="IntenseReference">
    <w:name w:val="Intense Reference"/>
    <w:basedOn w:val="DefaultParagraphFont"/>
    <w:uiPriority w:val="32"/>
    <w:qFormat/>
    <w:rsid w:val="00DA11B5"/>
    <w:rPr>
      <w:b/>
      <w:bCs/>
      <w:smallCaps/>
      <w:color w:val="0F4761" w:themeColor="accent1" w:themeShade="BF"/>
      <w:spacing w:val="5"/>
    </w:rPr>
  </w:style>
  <w:style w:type="paragraph" w:customStyle="1" w:styleId="p1">
    <w:name w:val="p1"/>
    <w:basedOn w:val="Normal"/>
    <w:rsid w:val="00DA11B5"/>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DA11B5"/>
  </w:style>
  <w:style w:type="paragraph" w:customStyle="1" w:styleId="p2">
    <w:name w:val="p2"/>
    <w:basedOn w:val="Normal"/>
    <w:rsid w:val="00DA11B5"/>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DA11B5"/>
  </w:style>
  <w:style w:type="paragraph" w:customStyle="1" w:styleId="p3">
    <w:name w:val="p3"/>
    <w:basedOn w:val="Normal"/>
    <w:rsid w:val="00DA11B5"/>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DefaultParagraphFont"/>
    <w:rsid w:val="00DA11B5"/>
  </w:style>
  <w:style w:type="paragraph" w:customStyle="1" w:styleId="p4">
    <w:name w:val="p4"/>
    <w:basedOn w:val="Normal"/>
    <w:rsid w:val="00DA11B5"/>
    <w:pPr>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DefaultParagraphFont"/>
    <w:rsid w:val="00DA1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81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Hussein</dc:creator>
  <cp:keywords/>
  <dc:description/>
  <cp:lastModifiedBy>Zainab Hussein</cp:lastModifiedBy>
  <cp:revision>2</cp:revision>
  <dcterms:created xsi:type="dcterms:W3CDTF">2025-01-26T19:47:00Z</dcterms:created>
  <dcterms:modified xsi:type="dcterms:W3CDTF">2025-01-26T19:47:00Z</dcterms:modified>
</cp:coreProperties>
</file>